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General t</w:t>
      </w:r>
      <w:r w:rsidRPr="00EE3238">
        <w:rPr>
          <w:rFonts w:asciiTheme="majorHAnsi" w:hAnsiTheme="majorHAnsi"/>
        </w:rPr>
        <w:t>opics</w:t>
      </w:r>
      <w:r w:rsidRPr="00EE3238">
        <w:rPr>
          <w:rFonts w:asciiTheme="majorHAnsi" w:hAnsiTheme="majorHAnsi"/>
        </w:rPr>
        <w:t xml:space="preserve"> for CSE 1325 midterm </w:t>
      </w:r>
      <w:proofErr w:type="gramStart"/>
      <w:r w:rsidRPr="00EE3238">
        <w:rPr>
          <w:rFonts w:asciiTheme="majorHAnsi" w:hAnsiTheme="majorHAnsi"/>
        </w:rPr>
        <w:t>Spring</w:t>
      </w:r>
      <w:proofErr w:type="gramEnd"/>
      <w:r w:rsidRPr="00EE3238">
        <w:rPr>
          <w:rFonts w:asciiTheme="majorHAnsi" w:hAnsiTheme="majorHAnsi"/>
        </w:rPr>
        <w:t xml:space="preserve"> 2014</w:t>
      </w:r>
    </w:p>
    <w:p w:rsid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February 23, 2014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Test is in class Thursday, February 27, 2014</w:t>
      </w:r>
      <w:bookmarkStart w:id="0" w:name="_GoBack"/>
      <w:bookmarkEnd w:id="0"/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Concepts of polymorphism, inheritance, data abstraction and encapsulatio</w:t>
      </w:r>
      <w:r w:rsidRPr="00EE3238">
        <w:rPr>
          <w:rFonts w:asciiTheme="majorHAnsi" w:hAnsiTheme="majorHAnsi"/>
        </w:rPr>
        <w:t xml:space="preserve">n  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Use of: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Extends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 xml:space="preserve">Class vs. </w:t>
      </w:r>
      <w:r w:rsidRPr="00EE3238">
        <w:rPr>
          <w:rFonts w:asciiTheme="majorHAnsi" w:hAnsiTheme="majorHAnsi"/>
        </w:rPr>
        <w:t>object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 xml:space="preserve">Private vs. </w:t>
      </w:r>
      <w:r w:rsidRPr="00EE3238">
        <w:rPr>
          <w:rFonts w:asciiTheme="majorHAnsi" w:hAnsiTheme="majorHAnsi"/>
        </w:rPr>
        <w:t>public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Get</w:t>
      </w:r>
      <w:r w:rsidRPr="00EE3238">
        <w:rPr>
          <w:rFonts w:asciiTheme="majorHAnsi" w:hAnsiTheme="majorHAnsi"/>
        </w:rPr>
        <w:t>,</w:t>
      </w:r>
      <w:r w:rsidRPr="00EE3238">
        <w:rPr>
          <w:rFonts w:asciiTheme="majorHAnsi" w:hAnsiTheme="majorHAnsi"/>
        </w:rPr>
        <w:t xml:space="preserve"> </w:t>
      </w:r>
      <w:proofErr w:type="gramStart"/>
      <w:r w:rsidRPr="00EE3238">
        <w:rPr>
          <w:rFonts w:asciiTheme="majorHAnsi" w:hAnsiTheme="majorHAnsi"/>
        </w:rPr>
        <w:t xml:space="preserve">set </w:t>
      </w:r>
      <w:r w:rsidRPr="00EE3238">
        <w:rPr>
          <w:rFonts w:asciiTheme="majorHAnsi" w:hAnsiTheme="majorHAnsi"/>
        </w:rPr>
        <w:t>,</w:t>
      </w:r>
      <w:proofErr w:type="gramEnd"/>
      <w:r w:rsidRPr="00EE3238">
        <w:rPr>
          <w:rFonts w:asciiTheme="majorHAnsi" w:hAnsiTheme="majorHAnsi"/>
        </w:rPr>
        <w:t xml:space="preserve"> and </w:t>
      </w:r>
      <w:r w:rsidRPr="00EE3238">
        <w:rPr>
          <w:rFonts w:asciiTheme="majorHAnsi" w:hAnsiTheme="majorHAnsi"/>
        </w:rPr>
        <w:t>constructor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Possible questions: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Write a main routine in a test class to show that the constructor does error checking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Given class and data and behavior, list/write methods needed</w:t>
      </w: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:rsidR="00EE3238" w:rsidRPr="00EE3238" w:rsidRDefault="00EE3238" w:rsidP="00EE323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EE3238">
        <w:rPr>
          <w:rFonts w:asciiTheme="majorHAnsi" w:hAnsiTheme="majorHAnsi"/>
        </w:rPr>
        <w:t>Also see old tests and practice test posted on class website.</w:t>
      </w:r>
    </w:p>
    <w:p w:rsidR="00037E9C" w:rsidRDefault="00037E9C"/>
    <w:sectPr w:rsidR="00037E9C" w:rsidSect="00E21C34">
      <w:pgSz w:w="12240" w:h="15840"/>
      <w:pgMar w:top="108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38"/>
    <w:rsid w:val="00037E9C"/>
    <w:rsid w:val="008C034A"/>
    <w:rsid w:val="00904A84"/>
    <w:rsid w:val="00E21C34"/>
    <w:rsid w:val="00E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489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Company>University of Texas at Arlington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2</cp:revision>
  <dcterms:created xsi:type="dcterms:W3CDTF">2014-02-24T04:09:00Z</dcterms:created>
  <dcterms:modified xsi:type="dcterms:W3CDTF">2014-02-24T04:09:00Z</dcterms:modified>
</cp:coreProperties>
</file>